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74" w:rsidRPr="00AD0804" w:rsidRDefault="00057674" w:rsidP="00EF3896">
      <w:pPr>
        <w:spacing w:line="360" w:lineRule="auto"/>
        <w:ind w:left="-142" w:right="45"/>
        <w:jc w:val="center"/>
        <w:rPr>
          <w:rFonts w:ascii="Tahoma" w:hAnsi="Tahoma" w:cs="Tahoma"/>
          <w:sz w:val="28"/>
          <w:szCs w:val="28"/>
        </w:rPr>
      </w:pPr>
      <w:r w:rsidRPr="00AD0804">
        <w:rPr>
          <w:rFonts w:ascii="Tahoma" w:hAnsi="Tahoma" w:cs="Tahoma"/>
          <w:b/>
          <w:sz w:val="28"/>
          <w:szCs w:val="28"/>
        </w:rPr>
        <w:t>PARECER DO CONSELHO FISCAL</w:t>
      </w:r>
    </w:p>
    <w:p w:rsidR="00A81707" w:rsidRPr="00D56C17" w:rsidRDefault="00A81707" w:rsidP="001B7228">
      <w:pPr>
        <w:spacing w:line="360" w:lineRule="auto"/>
        <w:ind w:right="45"/>
        <w:rPr>
          <w:rFonts w:ascii="Tahoma" w:hAnsi="Tahoma" w:cs="Tahoma"/>
          <w:color w:val="FF0000"/>
          <w:sz w:val="22"/>
          <w:szCs w:val="22"/>
        </w:rPr>
      </w:pPr>
    </w:p>
    <w:p w:rsidR="008C232F" w:rsidRPr="008C232F" w:rsidRDefault="008C232F" w:rsidP="00D56C17">
      <w:pPr>
        <w:spacing w:line="360" w:lineRule="auto"/>
        <w:ind w:left="-142" w:right="45"/>
        <w:jc w:val="both"/>
        <w:rPr>
          <w:rFonts w:ascii="Arial" w:hAnsi="Arial" w:cs="Arial"/>
          <w:sz w:val="22"/>
          <w:szCs w:val="22"/>
        </w:rPr>
      </w:pPr>
      <w:r w:rsidRPr="008C232F">
        <w:rPr>
          <w:rFonts w:ascii="Arial" w:hAnsi="Arial" w:cs="Arial"/>
          <w:sz w:val="22"/>
          <w:szCs w:val="22"/>
        </w:rPr>
        <w:t>O ano de 2019 constitui para a Fundação Caixa Agrícola Costa Azul o primeiro ano completo de desenvolvimento da sua actividade.</w:t>
      </w:r>
    </w:p>
    <w:p w:rsidR="00F0110B" w:rsidRPr="008C232F" w:rsidRDefault="008C232F" w:rsidP="008C232F">
      <w:pPr>
        <w:spacing w:line="360" w:lineRule="auto"/>
        <w:ind w:left="-142" w:right="45"/>
        <w:jc w:val="both"/>
        <w:rPr>
          <w:rFonts w:ascii="Arial" w:hAnsi="Arial" w:cs="Arial"/>
          <w:sz w:val="22"/>
          <w:szCs w:val="22"/>
        </w:rPr>
      </w:pPr>
      <w:r w:rsidRPr="008C232F">
        <w:rPr>
          <w:rFonts w:ascii="Arial" w:hAnsi="Arial" w:cs="Arial"/>
          <w:sz w:val="22"/>
          <w:szCs w:val="22"/>
        </w:rPr>
        <w:t xml:space="preserve">O relatório de actividades </w:t>
      </w:r>
      <w:proofErr w:type="spellStart"/>
      <w:r w:rsidRPr="008C232F">
        <w:rPr>
          <w:rFonts w:ascii="Arial" w:hAnsi="Arial" w:cs="Arial"/>
          <w:i/>
          <w:sz w:val="22"/>
          <w:szCs w:val="22"/>
        </w:rPr>
        <w:t>sub</w:t>
      </w:r>
      <w:proofErr w:type="spellEnd"/>
      <w:r w:rsidRPr="008C232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C232F">
        <w:rPr>
          <w:rFonts w:ascii="Arial" w:hAnsi="Arial" w:cs="Arial"/>
          <w:i/>
          <w:sz w:val="22"/>
          <w:szCs w:val="22"/>
        </w:rPr>
        <w:t>judice</w:t>
      </w:r>
      <w:proofErr w:type="spellEnd"/>
      <w:r w:rsidRPr="008C232F">
        <w:rPr>
          <w:rFonts w:ascii="Arial" w:hAnsi="Arial" w:cs="Arial"/>
          <w:i/>
          <w:sz w:val="22"/>
          <w:szCs w:val="22"/>
        </w:rPr>
        <w:t xml:space="preserve"> </w:t>
      </w:r>
      <w:r w:rsidRPr="008C232F">
        <w:rPr>
          <w:rFonts w:ascii="Arial" w:hAnsi="Arial" w:cs="Arial"/>
          <w:sz w:val="22"/>
          <w:szCs w:val="22"/>
        </w:rPr>
        <w:t xml:space="preserve">confirma a necessidade de </w:t>
      </w:r>
      <w:r w:rsidR="00364DAB" w:rsidRPr="008C232F">
        <w:rPr>
          <w:rFonts w:ascii="Arial" w:hAnsi="Arial" w:cs="Arial"/>
          <w:sz w:val="22"/>
          <w:szCs w:val="22"/>
        </w:rPr>
        <w:t xml:space="preserve">combate </w:t>
      </w:r>
      <w:r w:rsidRPr="008C232F">
        <w:rPr>
          <w:rFonts w:ascii="Arial" w:hAnsi="Arial" w:cs="Arial"/>
          <w:sz w:val="22"/>
          <w:szCs w:val="22"/>
        </w:rPr>
        <w:t>à</w:t>
      </w:r>
      <w:r w:rsidR="00364DAB" w:rsidRPr="008C232F">
        <w:rPr>
          <w:rFonts w:ascii="Arial" w:hAnsi="Arial" w:cs="Arial"/>
          <w:sz w:val="22"/>
          <w:szCs w:val="22"/>
        </w:rPr>
        <w:t>s carências sociais, culturais, educativas e artísticas da região</w:t>
      </w:r>
      <w:r w:rsidRPr="008C232F">
        <w:rPr>
          <w:rFonts w:ascii="Arial" w:hAnsi="Arial" w:cs="Arial"/>
          <w:sz w:val="22"/>
          <w:szCs w:val="22"/>
        </w:rPr>
        <w:t xml:space="preserve">, necessidade que fundamentou a criação da Fundação, em boa hora conforme já deixámos expresso no passado. Com efeito, a importância das actividades desenvolvidas e a grande </w:t>
      </w:r>
      <w:proofErr w:type="spellStart"/>
      <w:r w:rsidRPr="008C232F">
        <w:rPr>
          <w:rFonts w:ascii="Arial" w:hAnsi="Arial" w:cs="Arial"/>
          <w:sz w:val="22"/>
          <w:szCs w:val="22"/>
        </w:rPr>
        <w:t>recetividade</w:t>
      </w:r>
      <w:proofErr w:type="spellEnd"/>
      <w:r w:rsidRPr="008C232F">
        <w:rPr>
          <w:rFonts w:ascii="Arial" w:hAnsi="Arial" w:cs="Arial"/>
          <w:sz w:val="22"/>
          <w:szCs w:val="22"/>
        </w:rPr>
        <w:t xml:space="preserve"> que as mesmas tiveram junto da população são, para o Conselho Fiscal, a prova evidente de que esta veio suprir as carências necessárias naqueles âmbitos, sem prejuízo do muito trabalho que ainda existe por desenvolver.</w:t>
      </w:r>
    </w:p>
    <w:p w:rsidR="008C232F" w:rsidRPr="008C232F" w:rsidRDefault="008C232F" w:rsidP="008C232F">
      <w:pPr>
        <w:spacing w:line="360" w:lineRule="auto"/>
        <w:ind w:left="-142" w:right="45"/>
        <w:jc w:val="both"/>
        <w:rPr>
          <w:rFonts w:ascii="Arial" w:hAnsi="Arial" w:cs="Arial"/>
          <w:sz w:val="22"/>
          <w:szCs w:val="22"/>
        </w:rPr>
      </w:pPr>
      <w:r w:rsidRPr="008C232F">
        <w:rPr>
          <w:rFonts w:ascii="Arial" w:hAnsi="Arial" w:cs="Arial"/>
          <w:sz w:val="22"/>
          <w:szCs w:val="22"/>
        </w:rPr>
        <w:t xml:space="preserve">Analisando </w:t>
      </w:r>
      <w:r w:rsidRPr="008C232F">
        <w:rPr>
          <w:rFonts w:ascii="Arial" w:hAnsi="Arial" w:cs="Arial"/>
          <w:sz w:val="22"/>
          <w:szCs w:val="22"/>
        </w:rPr>
        <w:t xml:space="preserve">o </w:t>
      </w:r>
      <w:r w:rsidRPr="008C232F">
        <w:rPr>
          <w:rFonts w:ascii="Arial" w:hAnsi="Arial" w:cs="Arial"/>
          <w:bCs/>
          <w:sz w:val="22"/>
          <w:szCs w:val="22"/>
        </w:rPr>
        <w:t xml:space="preserve">Relatório de </w:t>
      </w:r>
      <w:proofErr w:type="spellStart"/>
      <w:r w:rsidRPr="008C232F">
        <w:rPr>
          <w:rFonts w:ascii="Arial" w:hAnsi="Arial" w:cs="Arial"/>
          <w:bCs/>
          <w:sz w:val="22"/>
          <w:szCs w:val="22"/>
        </w:rPr>
        <w:t>Atividades</w:t>
      </w:r>
      <w:proofErr w:type="spellEnd"/>
      <w:r w:rsidRPr="008C232F">
        <w:rPr>
          <w:rFonts w:ascii="Arial" w:hAnsi="Arial" w:cs="Arial"/>
          <w:bCs/>
          <w:sz w:val="22"/>
          <w:szCs w:val="22"/>
        </w:rPr>
        <w:t xml:space="preserve"> e Orçamento </w:t>
      </w:r>
      <w:bookmarkStart w:id="0" w:name="_GoBack"/>
      <w:bookmarkEnd w:id="0"/>
      <w:r w:rsidRPr="008C232F">
        <w:rPr>
          <w:rFonts w:ascii="Arial" w:hAnsi="Arial" w:cs="Arial"/>
          <w:bCs/>
          <w:sz w:val="22"/>
          <w:szCs w:val="22"/>
        </w:rPr>
        <w:t>para o Ano de 2020</w:t>
      </w:r>
      <w:r w:rsidRPr="008C232F">
        <w:rPr>
          <w:rFonts w:ascii="Arial" w:hAnsi="Arial" w:cs="Arial"/>
          <w:bCs/>
          <w:sz w:val="22"/>
          <w:szCs w:val="22"/>
        </w:rPr>
        <w:t xml:space="preserve">, conclui o Conselho Fiscal que </w:t>
      </w:r>
      <w:r w:rsidRPr="008C232F">
        <w:rPr>
          <w:rFonts w:ascii="Arial" w:hAnsi="Arial" w:cs="Arial"/>
          <w:sz w:val="22"/>
          <w:szCs w:val="22"/>
        </w:rPr>
        <w:t xml:space="preserve">todas as </w:t>
      </w:r>
      <w:proofErr w:type="spellStart"/>
      <w:r w:rsidRPr="008C232F">
        <w:rPr>
          <w:rFonts w:ascii="Arial" w:hAnsi="Arial" w:cs="Arial"/>
          <w:sz w:val="22"/>
          <w:szCs w:val="22"/>
        </w:rPr>
        <w:t>atividades</w:t>
      </w:r>
      <w:proofErr w:type="spellEnd"/>
      <w:r w:rsidRPr="008C232F">
        <w:rPr>
          <w:rFonts w:ascii="Arial" w:hAnsi="Arial" w:cs="Arial"/>
          <w:sz w:val="22"/>
          <w:szCs w:val="22"/>
        </w:rPr>
        <w:t xml:space="preserve"> previstas se inserem no escopo das atribuições da Fundação e destinam-se a prosseguir os seus fins, assim como que as verbas orçamentadas, a título de despesa, são as indispensáveis e fundamentais para a prossecução das actividades propostas e regular funcionamento da Fundação</w:t>
      </w:r>
      <w:r w:rsidRPr="008C232F">
        <w:rPr>
          <w:rFonts w:ascii="Arial" w:hAnsi="Arial" w:cs="Arial"/>
          <w:sz w:val="22"/>
          <w:szCs w:val="22"/>
        </w:rPr>
        <w:t>.</w:t>
      </w:r>
    </w:p>
    <w:p w:rsidR="00A46800" w:rsidRPr="008C232F" w:rsidRDefault="008C232F" w:rsidP="008C232F">
      <w:pPr>
        <w:spacing w:line="360" w:lineRule="auto"/>
        <w:ind w:left="-142" w:right="45"/>
        <w:jc w:val="both"/>
        <w:rPr>
          <w:rFonts w:ascii="Arial" w:hAnsi="Arial" w:cs="Arial"/>
          <w:sz w:val="22"/>
          <w:szCs w:val="22"/>
        </w:rPr>
      </w:pPr>
      <w:r w:rsidRPr="008C232F">
        <w:rPr>
          <w:rFonts w:ascii="Arial" w:hAnsi="Arial" w:cs="Arial"/>
          <w:sz w:val="22"/>
          <w:szCs w:val="22"/>
        </w:rPr>
        <w:t xml:space="preserve">Assim, </w:t>
      </w:r>
      <w:r w:rsidR="009658E5" w:rsidRPr="008C232F">
        <w:rPr>
          <w:rFonts w:ascii="Arial" w:hAnsi="Arial" w:cs="Arial"/>
          <w:sz w:val="22"/>
          <w:szCs w:val="22"/>
        </w:rPr>
        <w:t>o</w:t>
      </w:r>
      <w:r w:rsidR="00550799" w:rsidRPr="008C232F">
        <w:rPr>
          <w:rFonts w:ascii="Arial" w:hAnsi="Arial" w:cs="Arial"/>
          <w:sz w:val="22"/>
          <w:szCs w:val="22"/>
        </w:rPr>
        <w:t xml:space="preserve"> Conselho Fiscal</w:t>
      </w:r>
      <w:r w:rsidRPr="008C232F">
        <w:rPr>
          <w:rFonts w:ascii="Arial" w:hAnsi="Arial" w:cs="Arial"/>
          <w:sz w:val="22"/>
          <w:szCs w:val="22"/>
        </w:rPr>
        <w:t xml:space="preserve">, por unanimidade, </w:t>
      </w:r>
      <w:r w:rsidR="009658E5" w:rsidRPr="008C232F">
        <w:rPr>
          <w:rFonts w:ascii="Arial" w:hAnsi="Arial" w:cs="Arial"/>
          <w:sz w:val="22"/>
          <w:szCs w:val="22"/>
        </w:rPr>
        <w:t>entende</w:t>
      </w:r>
      <w:r w:rsidR="00057674" w:rsidRPr="008C232F">
        <w:rPr>
          <w:rFonts w:ascii="Arial" w:hAnsi="Arial" w:cs="Arial"/>
          <w:sz w:val="22"/>
          <w:szCs w:val="22"/>
        </w:rPr>
        <w:t xml:space="preserve"> que o </w:t>
      </w:r>
      <w:r w:rsidRPr="008C232F">
        <w:rPr>
          <w:rFonts w:ascii="Arial" w:hAnsi="Arial" w:cs="Arial"/>
          <w:bCs/>
          <w:sz w:val="22"/>
          <w:szCs w:val="22"/>
        </w:rPr>
        <w:t xml:space="preserve">Relatório de </w:t>
      </w:r>
      <w:proofErr w:type="spellStart"/>
      <w:r w:rsidRPr="008C232F">
        <w:rPr>
          <w:rFonts w:ascii="Arial" w:hAnsi="Arial" w:cs="Arial"/>
          <w:bCs/>
          <w:sz w:val="22"/>
          <w:szCs w:val="22"/>
        </w:rPr>
        <w:t>Atividades</w:t>
      </w:r>
      <w:proofErr w:type="spellEnd"/>
      <w:r w:rsidRPr="008C232F">
        <w:rPr>
          <w:rFonts w:ascii="Arial" w:hAnsi="Arial" w:cs="Arial"/>
          <w:bCs/>
          <w:sz w:val="22"/>
          <w:szCs w:val="22"/>
        </w:rPr>
        <w:t xml:space="preserve"> e Orçamento para o Ano de 2020</w:t>
      </w:r>
      <w:r w:rsidRPr="008C232F">
        <w:rPr>
          <w:rFonts w:ascii="Arial" w:hAnsi="Arial" w:cs="Arial"/>
          <w:bCs/>
          <w:sz w:val="22"/>
          <w:szCs w:val="22"/>
        </w:rPr>
        <w:t xml:space="preserve"> </w:t>
      </w:r>
      <w:r w:rsidR="00C2220B" w:rsidRPr="008C232F">
        <w:rPr>
          <w:rFonts w:ascii="Arial" w:hAnsi="Arial" w:cs="Arial"/>
          <w:sz w:val="22"/>
          <w:szCs w:val="22"/>
        </w:rPr>
        <w:t>deve ser aprovado</w:t>
      </w:r>
      <w:r w:rsidR="00D003C2" w:rsidRPr="008C232F">
        <w:rPr>
          <w:rFonts w:ascii="Arial" w:hAnsi="Arial" w:cs="Arial"/>
          <w:sz w:val="22"/>
          <w:szCs w:val="22"/>
        </w:rPr>
        <w:t>.</w:t>
      </w:r>
    </w:p>
    <w:p w:rsidR="00057674" w:rsidRPr="008C232F" w:rsidRDefault="00057674" w:rsidP="00EF3896">
      <w:pPr>
        <w:spacing w:line="360" w:lineRule="auto"/>
        <w:ind w:left="-142" w:right="45"/>
        <w:jc w:val="both"/>
        <w:rPr>
          <w:rFonts w:ascii="Arial" w:hAnsi="Arial" w:cs="Arial"/>
          <w:sz w:val="22"/>
          <w:szCs w:val="22"/>
        </w:rPr>
      </w:pPr>
    </w:p>
    <w:p w:rsidR="00057674" w:rsidRPr="008C232F" w:rsidRDefault="007B31D4" w:rsidP="00EF3896">
      <w:pPr>
        <w:spacing w:line="360" w:lineRule="auto"/>
        <w:ind w:left="-142" w:right="45"/>
        <w:jc w:val="center"/>
        <w:rPr>
          <w:rFonts w:ascii="Arial" w:hAnsi="Arial" w:cs="Arial"/>
          <w:sz w:val="22"/>
          <w:szCs w:val="22"/>
        </w:rPr>
      </w:pPr>
      <w:r w:rsidRPr="008C232F">
        <w:rPr>
          <w:rFonts w:ascii="Arial" w:hAnsi="Arial" w:cs="Arial"/>
          <w:sz w:val="22"/>
          <w:szCs w:val="22"/>
        </w:rPr>
        <w:t xml:space="preserve">Santiago do Cacém, </w:t>
      </w:r>
      <w:r w:rsidR="008C232F" w:rsidRPr="008C232F">
        <w:rPr>
          <w:rFonts w:ascii="Arial" w:hAnsi="Arial" w:cs="Arial"/>
          <w:sz w:val="22"/>
          <w:szCs w:val="22"/>
        </w:rPr>
        <w:t>28</w:t>
      </w:r>
      <w:r w:rsidR="009658E5" w:rsidRPr="008C232F">
        <w:rPr>
          <w:rFonts w:ascii="Arial" w:hAnsi="Arial" w:cs="Arial"/>
          <w:sz w:val="22"/>
          <w:szCs w:val="22"/>
        </w:rPr>
        <w:t xml:space="preserve"> de </w:t>
      </w:r>
      <w:r w:rsidR="008C232F" w:rsidRPr="008C232F">
        <w:rPr>
          <w:rFonts w:ascii="Arial" w:hAnsi="Arial" w:cs="Arial"/>
          <w:sz w:val="22"/>
          <w:szCs w:val="22"/>
        </w:rPr>
        <w:t>Janeiro de 2020</w:t>
      </w:r>
    </w:p>
    <w:p w:rsidR="00057674" w:rsidRPr="00136EA4" w:rsidRDefault="00057674" w:rsidP="00EF3896">
      <w:pPr>
        <w:spacing w:line="360" w:lineRule="auto"/>
        <w:ind w:left="-142" w:right="45"/>
        <w:jc w:val="center"/>
        <w:rPr>
          <w:rFonts w:ascii="Tahoma" w:hAnsi="Tahoma" w:cs="Tahoma"/>
          <w:sz w:val="22"/>
          <w:szCs w:val="22"/>
        </w:rPr>
      </w:pPr>
    </w:p>
    <w:p w:rsidR="00057674" w:rsidRDefault="00057674" w:rsidP="00EF3896">
      <w:pPr>
        <w:spacing w:line="360" w:lineRule="auto"/>
        <w:ind w:left="-142" w:right="45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O CONSELHO</w:t>
      </w:r>
      <w:r w:rsidRPr="00136EA4">
        <w:rPr>
          <w:rFonts w:ascii="Tahoma" w:hAnsi="Tahoma" w:cs="Tahoma"/>
          <w:sz w:val="26"/>
          <w:szCs w:val="26"/>
        </w:rPr>
        <w:t xml:space="preserve"> F</w:t>
      </w:r>
      <w:r>
        <w:rPr>
          <w:rFonts w:ascii="Tahoma" w:hAnsi="Tahoma" w:cs="Tahoma"/>
          <w:sz w:val="26"/>
          <w:szCs w:val="26"/>
        </w:rPr>
        <w:t>ISCAL</w:t>
      </w:r>
    </w:p>
    <w:p w:rsidR="00057674" w:rsidRDefault="00057674" w:rsidP="00EF3896">
      <w:pPr>
        <w:spacing w:line="360" w:lineRule="auto"/>
        <w:ind w:left="-142" w:right="45"/>
        <w:jc w:val="center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Tiago de Sousa Marto Falcão e Silva</w:t>
      </w:r>
    </w:p>
    <w:p w:rsidR="00057674" w:rsidRDefault="00C2220B" w:rsidP="00EF3896">
      <w:pPr>
        <w:spacing w:line="360" w:lineRule="auto"/>
        <w:ind w:left="-142" w:right="45"/>
        <w:jc w:val="center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 xml:space="preserve">Francisco Miguel C. B. Lobo de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Vasconcel</w:t>
      </w:r>
      <w:r w:rsidR="008D33DE">
        <w:rPr>
          <w:rFonts w:ascii="Tahoma" w:hAnsi="Tahoma" w:cs="Tahoma"/>
          <w:b/>
          <w:i/>
          <w:sz w:val="26"/>
          <w:szCs w:val="26"/>
        </w:rPr>
        <w:t>l</w:t>
      </w:r>
      <w:r>
        <w:rPr>
          <w:rFonts w:ascii="Tahoma" w:hAnsi="Tahoma" w:cs="Tahoma"/>
          <w:b/>
          <w:i/>
          <w:sz w:val="26"/>
          <w:szCs w:val="26"/>
        </w:rPr>
        <w:t>os</w:t>
      </w:r>
      <w:proofErr w:type="spellEnd"/>
    </w:p>
    <w:p w:rsidR="00057674" w:rsidRPr="001149C9" w:rsidRDefault="00C2220B" w:rsidP="00EF3896">
      <w:pPr>
        <w:spacing w:line="360" w:lineRule="auto"/>
        <w:ind w:left="-142" w:right="45"/>
        <w:jc w:val="center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Maria Filomena P. C. Peres Martins</w:t>
      </w:r>
    </w:p>
    <w:sectPr w:rsidR="00057674" w:rsidRPr="001149C9" w:rsidSect="008C3ADD">
      <w:pgSz w:w="11906" w:h="16838" w:code="9"/>
      <w:pgMar w:top="993" w:right="1134" w:bottom="141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2DB"/>
    <w:multiLevelType w:val="hybridMultilevel"/>
    <w:tmpl w:val="9302225E"/>
    <w:lvl w:ilvl="0" w:tplc="0816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5BD004C9"/>
    <w:multiLevelType w:val="hybridMultilevel"/>
    <w:tmpl w:val="A3F0C6DC"/>
    <w:lvl w:ilvl="0" w:tplc="A42004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4"/>
    <w:rsid w:val="00010BE0"/>
    <w:rsid w:val="00042AD5"/>
    <w:rsid w:val="00057674"/>
    <w:rsid w:val="000C015F"/>
    <w:rsid w:val="000C6EAB"/>
    <w:rsid w:val="00113B55"/>
    <w:rsid w:val="001149C9"/>
    <w:rsid w:val="00130B98"/>
    <w:rsid w:val="00136EA4"/>
    <w:rsid w:val="001577C9"/>
    <w:rsid w:val="0017494A"/>
    <w:rsid w:val="001B7228"/>
    <w:rsid w:val="001C4909"/>
    <w:rsid w:val="001D48FC"/>
    <w:rsid w:val="001E0CAC"/>
    <w:rsid w:val="001F4BB4"/>
    <w:rsid w:val="002104DD"/>
    <w:rsid w:val="00260171"/>
    <w:rsid w:val="0027034D"/>
    <w:rsid w:val="00287541"/>
    <w:rsid w:val="002A559D"/>
    <w:rsid w:val="002F3F57"/>
    <w:rsid w:val="00364DAB"/>
    <w:rsid w:val="00370A67"/>
    <w:rsid w:val="003811F2"/>
    <w:rsid w:val="0038447B"/>
    <w:rsid w:val="003D2F22"/>
    <w:rsid w:val="003D3796"/>
    <w:rsid w:val="003E6A7C"/>
    <w:rsid w:val="003F29B8"/>
    <w:rsid w:val="003F446B"/>
    <w:rsid w:val="004A6AED"/>
    <w:rsid w:val="004D3D1C"/>
    <w:rsid w:val="004E18BD"/>
    <w:rsid w:val="004E4031"/>
    <w:rsid w:val="004E6C1F"/>
    <w:rsid w:val="00540E9D"/>
    <w:rsid w:val="00546F74"/>
    <w:rsid w:val="00547BBB"/>
    <w:rsid w:val="00550799"/>
    <w:rsid w:val="0056070D"/>
    <w:rsid w:val="005960F4"/>
    <w:rsid w:val="005B2414"/>
    <w:rsid w:val="005C4677"/>
    <w:rsid w:val="005D08C1"/>
    <w:rsid w:val="005D2797"/>
    <w:rsid w:val="00664A39"/>
    <w:rsid w:val="006A31AA"/>
    <w:rsid w:val="006B1451"/>
    <w:rsid w:val="006D4776"/>
    <w:rsid w:val="006F4DB9"/>
    <w:rsid w:val="0070062D"/>
    <w:rsid w:val="007161CA"/>
    <w:rsid w:val="007A7FFB"/>
    <w:rsid w:val="007B31D4"/>
    <w:rsid w:val="007C11AE"/>
    <w:rsid w:val="007C29F0"/>
    <w:rsid w:val="007D2AA2"/>
    <w:rsid w:val="008252BE"/>
    <w:rsid w:val="00860347"/>
    <w:rsid w:val="008A1CEB"/>
    <w:rsid w:val="008C232F"/>
    <w:rsid w:val="008C3ADD"/>
    <w:rsid w:val="008D14D0"/>
    <w:rsid w:val="008D26F4"/>
    <w:rsid w:val="008D33DE"/>
    <w:rsid w:val="008D64F4"/>
    <w:rsid w:val="008F594B"/>
    <w:rsid w:val="008F73C7"/>
    <w:rsid w:val="00922828"/>
    <w:rsid w:val="009356B2"/>
    <w:rsid w:val="00947ADD"/>
    <w:rsid w:val="00955F28"/>
    <w:rsid w:val="009658E5"/>
    <w:rsid w:val="009707B0"/>
    <w:rsid w:val="00975B62"/>
    <w:rsid w:val="0099138D"/>
    <w:rsid w:val="00A403FF"/>
    <w:rsid w:val="00A46800"/>
    <w:rsid w:val="00A517D9"/>
    <w:rsid w:val="00A81707"/>
    <w:rsid w:val="00A92C44"/>
    <w:rsid w:val="00AA4980"/>
    <w:rsid w:val="00AC3C9C"/>
    <w:rsid w:val="00AD0804"/>
    <w:rsid w:val="00AD44ED"/>
    <w:rsid w:val="00AE1012"/>
    <w:rsid w:val="00AE1ACD"/>
    <w:rsid w:val="00B00BD3"/>
    <w:rsid w:val="00B431D8"/>
    <w:rsid w:val="00B557A4"/>
    <w:rsid w:val="00B5672C"/>
    <w:rsid w:val="00BA39F3"/>
    <w:rsid w:val="00C2220B"/>
    <w:rsid w:val="00C24483"/>
    <w:rsid w:val="00C64D96"/>
    <w:rsid w:val="00C678CB"/>
    <w:rsid w:val="00CA0EAA"/>
    <w:rsid w:val="00CC0ACC"/>
    <w:rsid w:val="00D003C2"/>
    <w:rsid w:val="00D0418D"/>
    <w:rsid w:val="00D2554F"/>
    <w:rsid w:val="00D35A1F"/>
    <w:rsid w:val="00D56C17"/>
    <w:rsid w:val="00D735CF"/>
    <w:rsid w:val="00D77071"/>
    <w:rsid w:val="00D820DD"/>
    <w:rsid w:val="00D862E7"/>
    <w:rsid w:val="00DB38F1"/>
    <w:rsid w:val="00E14CF7"/>
    <w:rsid w:val="00E173C3"/>
    <w:rsid w:val="00E334FC"/>
    <w:rsid w:val="00E44922"/>
    <w:rsid w:val="00E44F48"/>
    <w:rsid w:val="00E52A2A"/>
    <w:rsid w:val="00E70B1A"/>
    <w:rsid w:val="00E86B32"/>
    <w:rsid w:val="00E96127"/>
    <w:rsid w:val="00EA2A1A"/>
    <w:rsid w:val="00EF3896"/>
    <w:rsid w:val="00F0110B"/>
    <w:rsid w:val="00F320B4"/>
    <w:rsid w:val="00F727E1"/>
    <w:rsid w:val="00F75F75"/>
    <w:rsid w:val="00F8236B"/>
    <w:rsid w:val="00FC5C19"/>
    <w:rsid w:val="00FD5B3C"/>
    <w:rsid w:val="00FD608C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C655"/>
  <w15:docId w15:val="{62DF2DF1-3832-4899-925A-80F3A4A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BB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DO CONSELHO FISCAL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DO CONSELHO FISCAL</dc:title>
  <dc:creator>Tiago Falcão e Silva</dc:creator>
  <cp:lastModifiedBy>Tiago Falcão e Silva</cp:lastModifiedBy>
  <cp:revision>2</cp:revision>
  <cp:lastPrinted>2019-09-18T22:16:00Z</cp:lastPrinted>
  <dcterms:created xsi:type="dcterms:W3CDTF">2020-02-10T15:17:00Z</dcterms:created>
  <dcterms:modified xsi:type="dcterms:W3CDTF">2020-02-10T15:17:00Z</dcterms:modified>
</cp:coreProperties>
</file>